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B9" w:rsidRPr="004531B9" w:rsidRDefault="004531B9" w:rsidP="004531B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531B9">
        <w:rPr>
          <w:rFonts w:ascii="Times New Roman" w:eastAsia="Times New Roman" w:hAnsi="Times New Roman" w:cs="B Nazanin" w:hint="eastAsia"/>
          <w:sz w:val="24"/>
          <w:szCs w:val="24"/>
          <w:rtl/>
        </w:rPr>
        <w:t>فرم</w:t>
      </w:r>
      <w:r w:rsidRPr="004531B9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531B9">
        <w:rPr>
          <w:rFonts w:ascii="Times New Roman" w:eastAsia="Times New Roman" w:hAnsi="Times New Roman" w:cs="B Nazanin" w:hint="eastAsia"/>
          <w:sz w:val="24"/>
          <w:szCs w:val="24"/>
          <w:rtl/>
        </w:rPr>
        <w:t>شماره</w:t>
      </w:r>
      <w:r w:rsidRPr="004531B9">
        <w:rPr>
          <w:rFonts w:ascii="Times New Roman" w:eastAsia="Times New Roman" w:hAnsi="Times New Roman" w:cs="B Nazanin"/>
          <w:sz w:val="24"/>
          <w:szCs w:val="24"/>
          <w:rtl/>
        </w:rPr>
        <w:t xml:space="preserve"> 4</w:t>
      </w:r>
    </w:p>
    <w:p w:rsidR="004531B9" w:rsidRPr="004531B9" w:rsidRDefault="004531B9" w:rsidP="004531B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531B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ل</w:t>
      </w:r>
      <w:r w:rsidRPr="004531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4531B9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ست</w:t>
      </w:r>
      <w:r w:rsidRPr="004531B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531B9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مختصات</w:t>
      </w:r>
    </w:p>
    <w:p w:rsidR="004531B9" w:rsidRPr="004531B9" w:rsidRDefault="004531B9" w:rsidP="004531B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531B9" w:rsidRPr="004531B9" w:rsidRDefault="004531B9" w:rsidP="004531B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531B9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fa-IR"/>
        </w:rPr>
        <w:t>□</w:t>
      </w:r>
      <w:r w:rsidRPr="004531B9">
        <w:rPr>
          <w:rFonts w:ascii="Times New Roman" w:eastAsia="Times New Roman" w:hAnsi="Times New Roman" w:cs="B Nazanin" w:hint="cs"/>
          <w:b/>
          <w:bCs/>
          <w:i/>
          <w:iCs/>
          <w:sz w:val="20"/>
          <w:szCs w:val="20"/>
          <w:rtl/>
          <w:lang w:bidi="fa-IR"/>
        </w:rPr>
        <w:t xml:space="preserve">  </w:t>
      </w:r>
      <w:r w:rsidRPr="004531B9">
        <w:rPr>
          <w:rFonts w:ascii="Times New Roman" w:eastAsia="Times New Roman" w:hAnsi="Times New Roman" w:cs="B Nazanin" w:hint="eastAsia"/>
          <w:b/>
          <w:bCs/>
          <w:i/>
          <w:iCs/>
          <w:sz w:val="20"/>
          <w:szCs w:val="20"/>
          <w:rtl/>
          <w:lang w:bidi="fa-IR"/>
        </w:rPr>
        <w:t>شبکه</w:t>
      </w:r>
      <w:r w:rsidRPr="004531B9">
        <w:rPr>
          <w:rFonts w:ascii="Times New Roman" w:eastAsia="Times New Roman" w:hAnsi="Times New Roman" w:cs="B Nazanin"/>
          <w:b/>
          <w:bCs/>
          <w:i/>
          <w:iCs/>
          <w:sz w:val="20"/>
          <w:szCs w:val="20"/>
          <w:rtl/>
          <w:lang w:bidi="fa-IR"/>
        </w:rPr>
        <w:t xml:space="preserve">  ماندگار            </w:t>
      </w:r>
      <w:r w:rsidRPr="004531B9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fa-IR"/>
        </w:rPr>
        <w:t>□</w:t>
      </w:r>
      <w:r w:rsidRPr="004531B9">
        <w:rPr>
          <w:rFonts w:ascii="Times New Roman" w:eastAsia="Times New Roman" w:hAnsi="Times New Roman" w:cs="B Nazanin"/>
          <w:b/>
          <w:bCs/>
          <w:i/>
          <w:iCs/>
          <w:sz w:val="20"/>
          <w:szCs w:val="20"/>
          <w:rtl/>
          <w:lang w:bidi="fa-IR"/>
        </w:rPr>
        <w:t xml:space="preserve">  شبکه اصل</w:t>
      </w:r>
      <w:r w:rsidRPr="004531B9">
        <w:rPr>
          <w:rFonts w:ascii="Times New Roman" w:eastAsia="Times New Roman" w:hAnsi="Times New Roman" w:cs="B Nazanin" w:hint="cs"/>
          <w:b/>
          <w:bCs/>
          <w:i/>
          <w:iCs/>
          <w:sz w:val="20"/>
          <w:szCs w:val="20"/>
          <w:rtl/>
          <w:lang w:bidi="fa-IR"/>
        </w:rPr>
        <w:t>ی</w:t>
      </w:r>
      <w:r w:rsidRPr="004531B9">
        <w:rPr>
          <w:rFonts w:ascii="Times New Roman" w:eastAsia="Times New Roman" w:hAnsi="Times New Roman" w:cs="B Nazanin"/>
          <w:b/>
          <w:bCs/>
          <w:i/>
          <w:iCs/>
          <w:sz w:val="20"/>
          <w:szCs w:val="20"/>
          <w:rtl/>
          <w:lang w:bidi="fa-IR"/>
        </w:rPr>
        <w:t xml:space="preserve">  </w:t>
      </w:r>
      <w:r w:rsidRPr="004531B9">
        <w:rPr>
          <w:rFonts w:ascii="Times New Roman" w:eastAsia="Times New Roman" w:hAnsi="Times New Roman" w:cs="B Nazanin" w:hint="cs"/>
          <w:b/>
          <w:bCs/>
          <w:i/>
          <w:iCs/>
          <w:sz w:val="20"/>
          <w:szCs w:val="20"/>
          <w:rtl/>
          <w:lang w:bidi="fa-IR"/>
        </w:rPr>
        <w:t xml:space="preserve">                    </w:t>
      </w:r>
      <w:r w:rsidRPr="004531B9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fa-IR"/>
        </w:rPr>
        <w:t>□</w:t>
      </w:r>
      <w:r w:rsidRPr="004531B9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fa-IR"/>
        </w:rPr>
        <w:t xml:space="preserve"> </w:t>
      </w:r>
      <w:r w:rsidRPr="004531B9">
        <w:rPr>
          <w:rFonts w:ascii="Times New Roman" w:eastAsia="Times New Roman" w:hAnsi="Times New Roman" w:cs="B Nazanin"/>
          <w:b/>
          <w:bCs/>
          <w:i/>
          <w:iCs/>
          <w:sz w:val="20"/>
          <w:szCs w:val="20"/>
          <w:rtl/>
          <w:lang w:bidi="fa-IR"/>
        </w:rPr>
        <w:t xml:space="preserve"> نقاط کنترل عکس</w:t>
      </w:r>
      <w:r w:rsidRPr="004531B9">
        <w:rPr>
          <w:rFonts w:ascii="Times New Roman" w:eastAsia="Times New Roman" w:hAnsi="Times New Roman" w:cs="B Nazanin" w:hint="cs"/>
          <w:b/>
          <w:bCs/>
          <w:i/>
          <w:iCs/>
          <w:sz w:val="20"/>
          <w:szCs w:val="20"/>
          <w:rtl/>
          <w:lang w:bidi="fa-IR"/>
        </w:rPr>
        <w:t>ی</w:t>
      </w:r>
      <w:r w:rsidRPr="004531B9">
        <w:rPr>
          <w:rFonts w:ascii="Times New Roman" w:eastAsia="Times New Roman" w:hAnsi="Times New Roman" w:cs="B Nazanin"/>
          <w:b/>
          <w:bCs/>
          <w:i/>
          <w:iCs/>
          <w:sz w:val="20"/>
          <w:szCs w:val="20"/>
          <w:rtl/>
          <w:lang w:bidi="fa-IR"/>
        </w:rPr>
        <w:t xml:space="preserve">             </w:t>
      </w:r>
      <w:r w:rsidRPr="004531B9">
        <w:rPr>
          <w:rFonts w:ascii="Times New Roman" w:eastAsia="Times New Roman" w:hAnsi="Times New Roman" w:cs="B Nazanin" w:hint="cs"/>
          <w:b/>
          <w:bCs/>
          <w:i/>
          <w:iCs/>
          <w:sz w:val="20"/>
          <w:szCs w:val="20"/>
          <w:rtl/>
          <w:lang w:bidi="fa-IR"/>
        </w:rPr>
        <w:t xml:space="preserve">                    </w:t>
      </w:r>
      <w:r w:rsidRPr="004531B9">
        <w:rPr>
          <w:rFonts w:ascii="Times New Roman" w:eastAsia="Times New Roman" w:hAnsi="Times New Roman" w:cs="B Nazanin"/>
          <w:b/>
          <w:bCs/>
          <w:i/>
          <w:iCs/>
          <w:sz w:val="20"/>
          <w:szCs w:val="20"/>
          <w:rtl/>
          <w:lang w:bidi="fa-IR"/>
        </w:rPr>
        <w:t xml:space="preserve">    </w:t>
      </w:r>
    </w:p>
    <w:tbl>
      <w:tblPr>
        <w:bidiVisual/>
        <w:tblW w:w="967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727"/>
        <w:gridCol w:w="1800"/>
        <w:gridCol w:w="3315"/>
      </w:tblGrid>
      <w:tr w:rsidR="004531B9" w:rsidRPr="004531B9" w:rsidTr="001F0701">
        <w:trPr>
          <w:trHeight w:val="500"/>
        </w:trPr>
        <w:tc>
          <w:tcPr>
            <w:tcW w:w="4559" w:type="dxa"/>
            <w:gridSpan w:val="2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 w:hint="eastAsia"/>
                <w:rtl/>
                <w:lang w:bidi="fa-IR"/>
              </w:rPr>
              <w:t>مهندس</w:t>
            </w:r>
            <w:r w:rsidRPr="004531B9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4531B9">
              <w:rPr>
                <w:rFonts w:ascii="Times New Roman" w:eastAsia="Times New Roman" w:hAnsi="Times New Roman" w:cs="B Nazanin" w:hint="eastAsia"/>
                <w:rtl/>
                <w:lang w:bidi="fa-IR"/>
              </w:rPr>
              <w:t>ن</w:t>
            </w:r>
            <w:r w:rsidRPr="004531B9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Pr="004531B9">
              <w:rPr>
                <w:rFonts w:ascii="Times New Roman" w:eastAsia="Times New Roman" w:hAnsi="Times New Roman" w:cs="B Nazanin" w:hint="eastAsia"/>
                <w:rtl/>
                <w:lang w:bidi="fa-IR"/>
              </w:rPr>
              <w:t>مشاور</w:t>
            </w:r>
            <w:r w:rsidRPr="004531B9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: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4531B9">
              <w:rPr>
                <w:rFonts w:ascii="Times New Roman" w:eastAsia="Times New Roman" w:hAnsi="Times New Roman" w:cs="B Nazanin"/>
                <w:rtl/>
              </w:rPr>
              <w:t>پروژه :</w:t>
            </w:r>
          </w:p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4531B9" w:rsidRPr="004531B9" w:rsidTr="001F0701">
        <w:trPr>
          <w:trHeight w:val="576"/>
        </w:trPr>
        <w:tc>
          <w:tcPr>
            <w:tcW w:w="4559" w:type="dxa"/>
            <w:gridSpan w:val="2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 w:hint="eastAsia"/>
                <w:rtl/>
                <w:lang w:bidi="fa-IR"/>
              </w:rPr>
              <w:t>شماره</w:t>
            </w:r>
            <w:r w:rsidRPr="004531B9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Pr="004531B9">
              <w:rPr>
                <w:rFonts w:ascii="Times New Roman" w:eastAsia="Times New Roman" w:hAnsi="Times New Roman" w:cs="B Nazanin" w:hint="eastAsia"/>
                <w:rtl/>
                <w:lang w:bidi="fa-IR"/>
              </w:rPr>
              <w:t>و</w:t>
            </w:r>
            <w:r w:rsidRPr="004531B9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Pr="004531B9">
              <w:rPr>
                <w:rFonts w:ascii="Times New Roman" w:eastAsia="Times New Roman" w:hAnsi="Times New Roman" w:cs="B Nazanin" w:hint="eastAsia"/>
                <w:rtl/>
                <w:lang w:bidi="fa-IR"/>
              </w:rPr>
              <w:t>تار</w:t>
            </w:r>
            <w:r w:rsidRPr="004531B9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4531B9">
              <w:rPr>
                <w:rFonts w:ascii="Times New Roman" w:eastAsia="Times New Roman" w:hAnsi="Times New Roman" w:cs="B Nazanin" w:hint="eastAsia"/>
                <w:rtl/>
                <w:lang w:bidi="fa-IR"/>
              </w:rPr>
              <w:t>خ</w:t>
            </w:r>
            <w:r w:rsidRPr="004531B9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قرارداد :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4531B9">
              <w:rPr>
                <w:rFonts w:ascii="Times New Roman" w:eastAsia="Times New Roman" w:hAnsi="Times New Roman" w:cs="B Nazanin"/>
                <w:rtl/>
              </w:rPr>
              <w:t>کارفرما :</w:t>
            </w:r>
          </w:p>
        </w:tc>
      </w:tr>
      <w:tr w:rsidR="004531B9" w:rsidRPr="004531B9" w:rsidTr="001F0701">
        <w:trPr>
          <w:trHeight w:val="576"/>
        </w:trPr>
        <w:tc>
          <w:tcPr>
            <w:tcW w:w="4559" w:type="dxa"/>
            <w:gridSpan w:val="2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 w:hint="eastAsia"/>
                <w:rtl/>
                <w:lang w:bidi="fa-IR"/>
              </w:rPr>
              <w:t>دستگاه</w:t>
            </w:r>
            <w:r w:rsidRPr="004531B9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Pr="004531B9">
              <w:rPr>
                <w:rFonts w:ascii="Times New Roman" w:eastAsia="Times New Roman" w:hAnsi="Times New Roman" w:cs="B Nazanin" w:hint="eastAsia"/>
                <w:rtl/>
                <w:lang w:bidi="fa-IR"/>
              </w:rPr>
              <w:t>نظارت</w:t>
            </w:r>
            <w:r w:rsidRPr="004531B9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: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 w:hint="eastAsia"/>
                <w:rtl/>
                <w:lang w:bidi="fa-IR"/>
              </w:rPr>
              <w:t>شماره</w:t>
            </w:r>
            <w:r w:rsidRPr="004531B9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Pr="004531B9">
              <w:rPr>
                <w:rFonts w:ascii="Times New Roman" w:eastAsia="Times New Roman" w:hAnsi="Times New Roman" w:cs="B Nazanin" w:hint="eastAsia"/>
                <w:rtl/>
                <w:lang w:bidi="fa-IR"/>
              </w:rPr>
              <w:t>طرح</w:t>
            </w:r>
            <w:r w:rsidRPr="004531B9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Pr="004531B9">
              <w:rPr>
                <w:rFonts w:ascii="Times New Roman" w:eastAsia="Times New Roman" w:hAnsi="Times New Roman" w:cs="B Nazanin" w:hint="eastAsia"/>
                <w:rtl/>
                <w:lang w:bidi="fa-IR"/>
              </w:rPr>
              <w:t>عکسبردار</w:t>
            </w:r>
            <w:r w:rsidRPr="004531B9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4531B9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:</w:t>
            </w:r>
          </w:p>
        </w:tc>
      </w:tr>
      <w:tr w:rsidR="004531B9" w:rsidRPr="004531B9" w:rsidTr="001F0701">
        <w:trPr>
          <w:trHeight w:val="449"/>
        </w:trPr>
        <w:tc>
          <w:tcPr>
            <w:tcW w:w="2832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/>
                <w:rtl/>
              </w:rPr>
              <w:t>مق</w:t>
            </w:r>
            <w:r w:rsidRPr="004531B9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4531B9">
              <w:rPr>
                <w:rFonts w:ascii="Times New Roman" w:eastAsia="Times New Roman" w:hAnsi="Times New Roman" w:cs="B Nazanin" w:hint="eastAsia"/>
                <w:rtl/>
              </w:rPr>
              <w:t>اس</w:t>
            </w:r>
            <w:r w:rsidRPr="004531B9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4531B9">
              <w:rPr>
                <w:rFonts w:ascii="Times New Roman" w:eastAsia="Times New Roman" w:hAnsi="Times New Roman" w:cs="B Nazanin" w:hint="eastAsia"/>
                <w:rtl/>
              </w:rPr>
              <w:t>عکس</w:t>
            </w:r>
            <w:r w:rsidRPr="004531B9">
              <w:rPr>
                <w:rFonts w:ascii="Times New Roman" w:eastAsia="Times New Roman" w:hAnsi="Times New Roman" w:cs="B Nazanin"/>
                <w:rtl/>
              </w:rPr>
              <w:t xml:space="preserve">:                                                      </w:t>
            </w:r>
          </w:p>
        </w:tc>
        <w:tc>
          <w:tcPr>
            <w:tcW w:w="3527" w:type="dxa"/>
            <w:gridSpan w:val="2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/>
                <w:rtl/>
              </w:rPr>
              <w:t xml:space="preserve">سيتم تصوير :                                              </w:t>
            </w:r>
          </w:p>
        </w:tc>
        <w:tc>
          <w:tcPr>
            <w:tcW w:w="3315" w:type="dxa"/>
            <w:shd w:val="clear" w:color="auto" w:fill="FFFFFF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 w:hint="eastAsia"/>
                <w:rtl/>
                <w:lang w:bidi="fa-IR"/>
              </w:rPr>
              <w:t>استان</w:t>
            </w:r>
            <w:r w:rsidRPr="004531B9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:</w:t>
            </w:r>
          </w:p>
        </w:tc>
      </w:tr>
      <w:tr w:rsidR="004531B9" w:rsidRPr="004531B9" w:rsidTr="001F0701">
        <w:trPr>
          <w:trHeight w:val="260"/>
        </w:trPr>
        <w:tc>
          <w:tcPr>
            <w:tcW w:w="2832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4531B9">
              <w:rPr>
                <w:rFonts w:ascii="Times New Roman" w:eastAsia="Times New Roman" w:hAnsi="Times New Roman" w:cs="B Nazanin"/>
                <w:rtl/>
              </w:rPr>
              <w:t>مق</w:t>
            </w:r>
            <w:r w:rsidRPr="004531B9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4531B9">
              <w:rPr>
                <w:rFonts w:ascii="Times New Roman" w:eastAsia="Times New Roman" w:hAnsi="Times New Roman" w:cs="B Nazanin" w:hint="eastAsia"/>
                <w:rtl/>
              </w:rPr>
              <w:t>اس</w:t>
            </w:r>
            <w:r w:rsidRPr="004531B9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4531B9">
              <w:rPr>
                <w:rFonts w:ascii="Times New Roman" w:eastAsia="Times New Roman" w:hAnsi="Times New Roman" w:cs="B Nazanin" w:hint="eastAsia"/>
                <w:rtl/>
              </w:rPr>
              <w:t>نقشه</w:t>
            </w:r>
            <w:r w:rsidRPr="004531B9">
              <w:rPr>
                <w:rFonts w:ascii="Times New Roman" w:eastAsia="Times New Roman" w:hAnsi="Times New Roman" w:cs="B Nazanin"/>
                <w:rtl/>
              </w:rPr>
              <w:t xml:space="preserve">:  </w:t>
            </w:r>
          </w:p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527" w:type="dxa"/>
            <w:gridSpan w:val="2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/>
                <w:rtl/>
              </w:rPr>
              <w:t>بيضو</w:t>
            </w:r>
            <w:r w:rsidRPr="004531B9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4531B9">
              <w:rPr>
                <w:rFonts w:ascii="Times New Roman" w:eastAsia="Times New Roman" w:hAnsi="Times New Roman" w:cs="B Nazanin"/>
                <w:rtl/>
              </w:rPr>
              <w:t xml:space="preserve"> مبناء  :                                           </w:t>
            </w:r>
          </w:p>
        </w:tc>
        <w:tc>
          <w:tcPr>
            <w:tcW w:w="3315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 w:hint="eastAsia"/>
                <w:rtl/>
                <w:lang w:bidi="fa-IR"/>
              </w:rPr>
              <w:t>منطقه</w:t>
            </w:r>
            <w:r w:rsidRPr="004531B9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:</w:t>
            </w:r>
          </w:p>
        </w:tc>
      </w:tr>
      <w:tr w:rsidR="004531B9" w:rsidRPr="004531B9" w:rsidTr="001F0701">
        <w:trPr>
          <w:trHeight w:val="449"/>
        </w:trPr>
        <w:tc>
          <w:tcPr>
            <w:tcW w:w="2832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/>
                <w:rtl/>
              </w:rPr>
              <w:t>سال عکسبردار</w:t>
            </w:r>
            <w:r w:rsidRPr="004531B9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4531B9">
              <w:rPr>
                <w:rFonts w:ascii="Times New Roman" w:eastAsia="Times New Roman" w:hAnsi="Times New Roman" w:cs="B Nazanin"/>
                <w:rtl/>
              </w:rPr>
              <w:t xml:space="preserve"> :</w:t>
            </w:r>
          </w:p>
        </w:tc>
        <w:tc>
          <w:tcPr>
            <w:tcW w:w="3527" w:type="dxa"/>
            <w:gridSpan w:val="2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 w:hint="cs"/>
                <w:rtl/>
              </w:rPr>
              <w:t>زون</w:t>
            </w:r>
            <w:r w:rsidRPr="004531B9">
              <w:rPr>
                <w:rFonts w:ascii="Times New Roman" w:eastAsia="Times New Roman" w:hAnsi="Times New Roman" w:cs="B Nazanin"/>
                <w:rtl/>
              </w:rPr>
              <w:t xml:space="preserve"> :</w:t>
            </w:r>
          </w:p>
        </w:tc>
        <w:tc>
          <w:tcPr>
            <w:tcW w:w="3315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</w:p>
        </w:tc>
      </w:tr>
    </w:tbl>
    <w:p w:rsidR="004531B9" w:rsidRPr="004531B9" w:rsidRDefault="004531B9" w:rsidP="004531B9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  <w:rtl/>
          <w:lang w:bidi="fa-IR"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1230"/>
        <w:gridCol w:w="1099"/>
        <w:gridCol w:w="988"/>
        <w:gridCol w:w="863"/>
        <w:gridCol w:w="890"/>
        <w:gridCol w:w="974"/>
        <w:gridCol w:w="1018"/>
        <w:gridCol w:w="1031"/>
        <w:gridCol w:w="573"/>
      </w:tblGrid>
      <w:tr w:rsidR="004531B9" w:rsidRPr="004531B9" w:rsidTr="001F0701">
        <w:trPr>
          <w:trHeight w:val="672"/>
          <w:jc w:val="right"/>
        </w:trPr>
        <w:tc>
          <w:tcPr>
            <w:tcW w:w="942" w:type="dxa"/>
            <w:shd w:val="clear" w:color="auto" w:fill="C0C0C0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fa-IR"/>
              </w:rPr>
            </w:pPr>
            <w:r w:rsidRPr="004531B9">
              <w:rPr>
                <w:rFonts w:ascii="Times New Roman" w:eastAsia="Times New Roman" w:hAnsi="Times New Roman" w:cs="B Nazanin" w:hint="eastAsia"/>
                <w:color w:val="000000"/>
                <w:sz w:val="18"/>
                <w:szCs w:val="18"/>
                <w:rtl/>
                <w:lang w:bidi="fa-IR"/>
              </w:rPr>
              <w:t>ضر</w:t>
            </w:r>
            <w:r w:rsidRPr="004531B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4531B9">
              <w:rPr>
                <w:rFonts w:ascii="Times New Roman" w:eastAsia="Times New Roman" w:hAnsi="Times New Roman" w:cs="B Nazanin" w:hint="eastAsia"/>
                <w:color w:val="000000"/>
                <w:sz w:val="18"/>
                <w:szCs w:val="18"/>
                <w:rtl/>
                <w:lang w:bidi="fa-IR"/>
              </w:rPr>
              <w:t>ب</w:t>
            </w:r>
            <w:r w:rsidRPr="004531B9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4531B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تبدیل</w:t>
            </w:r>
          </w:p>
        </w:tc>
        <w:tc>
          <w:tcPr>
            <w:tcW w:w="1281" w:type="dxa"/>
            <w:shd w:val="clear" w:color="auto" w:fill="C0C0C0"/>
            <w:vAlign w:val="center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 w:hint="eastAsia"/>
                <w:color w:val="000000"/>
                <w:sz w:val="18"/>
                <w:szCs w:val="18"/>
                <w:rtl/>
                <w:lang w:bidi="fa-IR"/>
              </w:rPr>
              <w:t>روش</w:t>
            </w:r>
            <w:r w:rsidRPr="004531B9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4531B9">
              <w:rPr>
                <w:rFonts w:ascii="Times New Roman" w:eastAsia="Times New Roman" w:hAnsi="Times New Roman" w:cs="B Nazanin" w:hint="eastAsia"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4531B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fa-IR"/>
              </w:rPr>
              <w:t>رازیابی</w:t>
            </w:r>
            <w:r w:rsidRPr="004531B9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vertAlign w:val="superscript"/>
                <w:rtl/>
                <w:lang w:bidi="fa-IR"/>
              </w:rPr>
              <w:footnoteReference w:id="1"/>
            </w:r>
          </w:p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099" w:type="dxa"/>
            <w:shd w:val="clear" w:color="auto" w:fill="C0C0C0"/>
            <w:vAlign w:val="center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lang w:bidi="fa-IR"/>
              </w:rPr>
            </w:pPr>
            <w:r w:rsidRPr="004531B9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  <w:t>(ارتومتر</w:t>
            </w:r>
            <w:r w:rsidRPr="004531B9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4531B9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  <w:lang w:bidi="fa-IR"/>
              </w:rPr>
              <w:t>ک</w:t>
            </w:r>
            <w:r w:rsidRPr="004531B9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  <w:t>)</w:t>
            </w:r>
            <w:r w:rsidRPr="004531B9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lang w:bidi="fa-IR"/>
              </w:rPr>
              <w:t>H</w:t>
            </w:r>
          </w:p>
        </w:tc>
        <w:tc>
          <w:tcPr>
            <w:tcW w:w="1001" w:type="dxa"/>
            <w:shd w:val="clear" w:color="auto" w:fill="C0C0C0"/>
            <w:vAlign w:val="center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4531B9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(ب</w:t>
            </w:r>
            <w:r w:rsidRPr="004531B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4531B9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  <w:lang w:bidi="fa-IR"/>
              </w:rPr>
              <w:t>ضو</w:t>
            </w:r>
            <w:r w:rsidRPr="004531B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4531B9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  <w:r w:rsidRPr="004531B9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h</w:t>
            </w:r>
          </w:p>
        </w:tc>
        <w:tc>
          <w:tcPr>
            <w:tcW w:w="898" w:type="dxa"/>
            <w:shd w:val="clear" w:color="auto" w:fill="C0C0C0"/>
            <w:vAlign w:val="center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/>
                <w:sz w:val="24"/>
                <w:szCs w:val="24"/>
              </w:rPr>
              <w:t>λ</w:t>
            </w:r>
            <w:r w:rsidRPr="004531B9">
              <w:rPr>
                <w:rFonts w:ascii="Times New Roman" w:eastAsia="Times New Roman" w:hAnsi="Times New Roman" w:cs="B Nazanin"/>
                <w:sz w:val="16"/>
                <w:szCs w:val="16"/>
              </w:rPr>
              <w:t>(º)</w:t>
            </w:r>
          </w:p>
        </w:tc>
        <w:tc>
          <w:tcPr>
            <w:tcW w:w="922" w:type="dxa"/>
            <w:shd w:val="clear" w:color="auto" w:fill="C0C0C0"/>
            <w:vAlign w:val="center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/>
                <w:sz w:val="24"/>
                <w:szCs w:val="24"/>
              </w:rPr>
              <w:t>Φ</w:t>
            </w:r>
            <w:r w:rsidRPr="004531B9">
              <w:rPr>
                <w:rFonts w:ascii="Times New Roman" w:eastAsia="Times New Roman" w:hAnsi="Times New Roman" w:cs="B Nazanin"/>
                <w:sz w:val="16"/>
                <w:szCs w:val="16"/>
              </w:rPr>
              <w:t>(º)</w:t>
            </w:r>
          </w:p>
        </w:tc>
        <w:tc>
          <w:tcPr>
            <w:tcW w:w="1010" w:type="dxa"/>
            <w:shd w:val="clear" w:color="auto" w:fill="C0C0C0"/>
            <w:vAlign w:val="center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N</w:t>
            </w:r>
            <w:r w:rsidRPr="004531B9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>(m)</w:t>
            </w:r>
          </w:p>
        </w:tc>
        <w:tc>
          <w:tcPr>
            <w:tcW w:w="1060" w:type="dxa"/>
            <w:shd w:val="clear" w:color="auto" w:fill="C0C0C0"/>
            <w:vAlign w:val="center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4531B9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E</w:t>
            </w:r>
            <w:r w:rsidRPr="004531B9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>(m)</w:t>
            </w:r>
          </w:p>
        </w:tc>
        <w:tc>
          <w:tcPr>
            <w:tcW w:w="1066" w:type="dxa"/>
            <w:shd w:val="clear" w:color="auto" w:fill="C0C0C0"/>
            <w:vAlign w:val="center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  <w:lang w:bidi="fa-IR"/>
              </w:rPr>
              <w:t>نام</w:t>
            </w:r>
            <w:r w:rsidRPr="004531B9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4531B9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  <w:lang w:bidi="fa-IR"/>
              </w:rPr>
              <w:t>ا</w:t>
            </w:r>
            <w:r w:rsidRPr="004531B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4531B9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  <w:lang w:bidi="fa-IR"/>
              </w:rPr>
              <w:t>ستگاه</w:t>
            </w:r>
          </w:p>
        </w:tc>
        <w:tc>
          <w:tcPr>
            <w:tcW w:w="576" w:type="dxa"/>
            <w:shd w:val="clear" w:color="auto" w:fill="C0C0C0"/>
            <w:vAlign w:val="center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531B9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  <w:lang w:bidi="fa-IR"/>
              </w:rPr>
              <w:t>رد</w:t>
            </w:r>
            <w:r w:rsidRPr="004531B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4531B9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  <w:lang w:bidi="fa-IR"/>
              </w:rPr>
              <w:t>ف</w:t>
            </w:r>
          </w:p>
        </w:tc>
      </w:tr>
      <w:tr w:rsidR="004531B9" w:rsidRPr="004531B9" w:rsidTr="001F0701">
        <w:trPr>
          <w:jc w:val="right"/>
        </w:trPr>
        <w:tc>
          <w:tcPr>
            <w:tcW w:w="942" w:type="dxa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9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22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4531B9" w:rsidRPr="004531B9" w:rsidTr="001F0701">
        <w:trPr>
          <w:jc w:val="right"/>
        </w:trPr>
        <w:tc>
          <w:tcPr>
            <w:tcW w:w="942" w:type="dxa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9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22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4531B9" w:rsidRPr="004531B9" w:rsidTr="001F0701">
        <w:trPr>
          <w:jc w:val="right"/>
        </w:trPr>
        <w:tc>
          <w:tcPr>
            <w:tcW w:w="942" w:type="dxa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9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22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4531B9" w:rsidRPr="004531B9" w:rsidTr="001F0701">
        <w:trPr>
          <w:jc w:val="right"/>
        </w:trPr>
        <w:tc>
          <w:tcPr>
            <w:tcW w:w="942" w:type="dxa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9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22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4531B9" w:rsidRPr="004531B9" w:rsidTr="001F0701">
        <w:trPr>
          <w:jc w:val="right"/>
        </w:trPr>
        <w:tc>
          <w:tcPr>
            <w:tcW w:w="942" w:type="dxa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9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22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4531B9" w:rsidRPr="004531B9" w:rsidTr="001F0701">
        <w:trPr>
          <w:jc w:val="right"/>
        </w:trPr>
        <w:tc>
          <w:tcPr>
            <w:tcW w:w="942" w:type="dxa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9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22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4531B9" w:rsidRPr="004531B9" w:rsidTr="001F0701">
        <w:trPr>
          <w:jc w:val="right"/>
        </w:trPr>
        <w:tc>
          <w:tcPr>
            <w:tcW w:w="942" w:type="dxa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9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22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4531B9" w:rsidRPr="004531B9" w:rsidTr="001F0701">
        <w:trPr>
          <w:jc w:val="right"/>
        </w:trPr>
        <w:tc>
          <w:tcPr>
            <w:tcW w:w="942" w:type="dxa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9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22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</w:tcPr>
          <w:p w:rsidR="004531B9" w:rsidRPr="004531B9" w:rsidDel="003D6875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4531B9" w:rsidRPr="004531B9" w:rsidTr="001F0701">
        <w:trPr>
          <w:jc w:val="right"/>
        </w:trPr>
        <w:tc>
          <w:tcPr>
            <w:tcW w:w="942" w:type="dxa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9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22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</w:tcPr>
          <w:p w:rsidR="004531B9" w:rsidRPr="004531B9" w:rsidDel="003D6875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4531B9" w:rsidRPr="004531B9" w:rsidTr="001F0701">
        <w:trPr>
          <w:jc w:val="right"/>
        </w:trPr>
        <w:tc>
          <w:tcPr>
            <w:tcW w:w="942" w:type="dxa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9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22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</w:tcPr>
          <w:p w:rsidR="004531B9" w:rsidRPr="004531B9" w:rsidDel="003D6875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4531B9" w:rsidRPr="004531B9" w:rsidTr="001F0701">
        <w:trPr>
          <w:jc w:val="right"/>
        </w:trPr>
        <w:tc>
          <w:tcPr>
            <w:tcW w:w="942" w:type="dxa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99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22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0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66" w:type="dxa"/>
            <w:shd w:val="clear" w:color="auto" w:fill="auto"/>
          </w:tcPr>
          <w:p w:rsidR="004531B9" w:rsidRPr="004531B9" w:rsidRDefault="004531B9" w:rsidP="004531B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</w:tcPr>
          <w:p w:rsidR="004531B9" w:rsidRPr="004531B9" w:rsidDel="003D6875" w:rsidRDefault="004531B9" w:rsidP="004531B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4531B9" w:rsidRPr="004531B9" w:rsidRDefault="004531B9" w:rsidP="004531B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531B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</w:t>
      </w:r>
      <w:r w:rsidRPr="004531B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</w:t>
      </w:r>
      <w:r w:rsidRPr="004531B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  </w:t>
      </w:r>
    </w:p>
    <w:p w:rsidR="004531B9" w:rsidRPr="004531B9" w:rsidRDefault="004531B9" w:rsidP="004531B9">
      <w:pPr>
        <w:bidi/>
        <w:spacing w:after="0" w:line="240" w:lineRule="auto"/>
        <w:ind w:left="2880" w:firstLine="720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531B9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مهر</w:t>
      </w:r>
      <w:r w:rsidRPr="004531B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4531B9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و</w:t>
      </w:r>
      <w:r w:rsidRPr="004531B9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4531B9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امضاء</w:t>
      </w:r>
      <w:r w:rsidRPr="004531B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مشاور</w:t>
      </w:r>
    </w:p>
    <w:p w:rsidR="00517B52" w:rsidRDefault="004531B9" w:rsidP="004531B9">
      <w:pPr>
        <w:bidi/>
      </w:pPr>
      <w:r w:rsidRPr="004531B9">
        <w:rPr>
          <w:rFonts w:ascii="Times New Roman" w:eastAsia="Times New Roman" w:hAnsi="Times New Roman" w:cs="B Nazanin"/>
          <w:sz w:val="24"/>
          <w:szCs w:val="24"/>
          <w:rtl/>
        </w:rPr>
        <w:br w:type="page"/>
      </w:r>
    </w:p>
    <w:sectPr w:rsidR="00517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AB" w:rsidRDefault="00CC06AB" w:rsidP="004531B9">
      <w:pPr>
        <w:spacing w:after="0" w:line="240" w:lineRule="auto"/>
      </w:pPr>
      <w:r>
        <w:separator/>
      </w:r>
    </w:p>
  </w:endnote>
  <w:endnote w:type="continuationSeparator" w:id="0">
    <w:p w:rsidR="00CC06AB" w:rsidRDefault="00CC06AB" w:rsidP="0045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AB" w:rsidRDefault="00CC06AB" w:rsidP="004531B9">
      <w:pPr>
        <w:spacing w:after="0" w:line="240" w:lineRule="auto"/>
      </w:pPr>
      <w:r>
        <w:separator/>
      </w:r>
    </w:p>
  </w:footnote>
  <w:footnote w:type="continuationSeparator" w:id="0">
    <w:p w:rsidR="00CC06AB" w:rsidRDefault="00CC06AB" w:rsidP="004531B9">
      <w:pPr>
        <w:spacing w:after="0" w:line="240" w:lineRule="auto"/>
      </w:pPr>
      <w:r>
        <w:continuationSeparator/>
      </w:r>
    </w:p>
  </w:footnote>
  <w:footnote w:id="1">
    <w:p w:rsidR="004531B9" w:rsidRPr="004531B9" w:rsidRDefault="004531B9" w:rsidP="004531B9">
      <w:pPr>
        <w:pStyle w:val="FootnoteText"/>
        <w:bidi/>
        <w:rPr>
          <w:rFonts w:cs="B Nazanin" w:hint="cs"/>
          <w:sz w:val="18"/>
          <w:szCs w:val="18"/>
          <w:rtl/>
          <w:lang w:bidi="fa-IR"/>
        </w:rPr>
      </w:pPr>
      <w:r w:rsidRPr="004531B9">
        <w:rPr>
          <w:rStyle w:val="FootnoteReference"/>
          <w:rFonts w:cs="B Nazanin"/>
          <w:sz w:val="18"/>
          <w:szCs w:val="18"/>
        </w:rPr>
        <w:footnoteRef/>
      </w:r>
      <w:r w:rsidRPr="004531B9">
        <w:rPr>
          <w:rFonts w:cs="B Nazanin"/>
          <w:sz w:val="18"/>
          <w:szCs w:val="18"/>
          <w:rtl/>
        </w:rPr>
        <w:t xml:space="preserve"> </w:t>
      </w:r>
      <w:r w:rsidRPr="004531B9">
        <w:rPr>
          <w:rFonts w:cs="B Nazanin" w:hint="cs"/>
          <w:sz w:val="18"/>
          <w:szCs w:val="18"/>
          <w:rtl/>
          <w:lang w:bidi="fa-IR"/>
        </w:rPr>
        <w:t>روش ترازیابی: مستقیم زمینی/مثلثاتی/</w:t>
      </w:r>
      <w:r w:rsidRPr="004531B9">
        <w:rPr>
          <w:rFonts w:cs="B Nazanin"/>
          <w:sz w:val="18"/>
          <w:szCs w:val="18"/>
          <w:lang w:bidi="fa-IR"/>
        </w:rPr>
        <w:t>GPS Leveling</w:t>
      </w:r>
      <w:r w:rsidRPr="004531B9">
        <w:rPr>
          <w:rFonts w:cs="B Nazanin" w:hint="cs"/>
          <w:sz w:val="18"/>
          <w:szCs w:val="18"/>
          <w:rtl/>
          <w:lang w:bidi="fa-IR"/>
        </w:rPr>
        <w:t>، مدل ژئوئید محلی مورد تائید سازمان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FE"/>
    <w:rsid w:val="004531B9"/>
    <w:rsid w:val="00517B52"/>
    <w:rsid w:val="00CC06AB"/>
    <w:rsid w:val="00D1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31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31B9"/>
    <w:rPr>
      <w:sz w:val="20"/>
      <w:szCs w:val="20"/>
    </w:rPr>
  </w:style>
  <w:style w:type="character" w:styleId="FootnoteReference">
    <w:name w:val="footnote reference"/>
    <w:rsid w:val="00453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31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31B9"/>
    <w:rPr>
      <w:sz w:val="20"/>
      <w:szCs w:val="20"/>
    </w:rPr>
  </w:style>
  <w:style w:type="character" w:styleId="FootnoteReference">
    <w:name w:val="footnote reference"/>
    <w:rsid w:val="00453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 R</cp:lastModifiedBy>
  <cp:revision>2</cp:revision>
  <dcterms:created xsi:type="dcterms:W3CDTF">2024-11-20T18:04:00Z</dcterms:created>
  <dcterms:modified xsi:type="dcterms:W3CDTF">2024-11-20T18:06:00Z</dcterms:modified>
</cp:coreProperties>
</file>